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5B" w:rsidRDefault="003D088D" w:rsidP="003D355B">
      <w:pPr>
        <w:pStyle w:val="Prrafodelista"/>
        <w:numPr>
          <w:ilvl w:val="0"/>
          <w:numId w:val="4"/>
        </w:numPr>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25pt;margin-top:-1.65pt;width:425.25pt;height:28.5pt;z-index:251660288">
            <v:shadow color="#868686"/>
            <v:textpath style="font-family:&quot;Arial Black&quot;;v-text-kern:t" trim="t" fitpath="t" string="20000 LEGUAS DE VIAJE SUBMARINO"/>
            <w10:wrap type="square"/>
          </v:shape>
        </w:pict>
      </w:r>
      <w:r w:rsidR="003D355B">
        <w:rPr>
          <w:noProof/>
          <w:lang w:eastAsia="es-ES"/>
        </w:rPr>
        <w:drawing>
          <wp:anchor distT="0" distB="0" distL="114300" distR="114300" simplePos="0" relativeHeight="251658240" behindDoc="0" locked="0" layoutInCell="1" allowOverlap="1">
            <wp:simplePos x="0" y="0"/>
            <wp:positionH relativeFrom="column">
              <wp:posOffset>-165735</wp:posOffset>
            </wp:positionH>
            <wp:positionV relativeFrom="paragraph">
              <wp:posOffset>-52070</wp:posOffset>
            </wp:positionV>
            <wp:extent cx="1647825" cy="2476500"/>
            <wp:effectExtent l="19050" t="0" r="9525" b="0"/>
            <wp:wrapSquare wrapText="bothSides"/>
            <wp:docPr id="2" name="il_fi" descr="http://www.grijalvo.com/imagenes/jl_verne_veinte_mil_leguas_Saenz_de_Ju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ijalvo.com/imagenes/jl_verne_veinte_mil_leguas_Saenz_de_Jubera.JPG"/>
                    <pic:cNvPicPr>
                      <a:picLocks noChangeAspect="1" noChangeArrowheads="1"/>
                    </pic:cNvPicPr>
                  </pic:nvPicPr>
                  <pic:blipFill>
                    <a:blip r:embed="rId5" cstate="print"/>
                    <a:srcRect/>
                    <a:stretch>
                      <a:fillRect/>
                    </a:stretch>
                  </pic:blipFill>
                  <pic:spPr bwMode="auto">
                    <a:xfrm>
                      <a:off x="0" y="0"/>
                      <a:ext cx="1647825" cy="2476500"/>
                    </a:xfrm>
                    <a:prstGeom prst="rect">
                      <a:avLst/>
                    </a:prstGeom>
                    <a:noFill/>
                    <a:ln w="9525">
                      <a:noFill/>
                      <a:miter lim="800000"/>
                      <a:headEnd/>
                      <a:tailEnd/>
                    </a:ln>
                  </pic:spPr>
                </pic:pic>
              </a:graphicData>
            </a:graphic>
          </wp:anchor>
        </w:drawing>
      </w:r>
      <w:r w:rsidR="003D355B">
        <w:t xml:space="preserve">¿Qué obsesiones tuvo </w:t>
      </w:r>
      <w:proofErr w:type="spellStart"/>
      <w:r w:rsidR="003D355B">
        <w:t>Verne</w:t>
      </w:r>
      <w:proofErr w:type="spellEnd"/>
      <w:r w:rsidR="003D355B">
        <w:t xml:space="preserve"> en su vida?</w:t>
      </w:r>
    </w:p>
    <w:p w:rsidR="003D355B" w:rsidRDefault="003D355B" w:rsidP="003D355B">
      <w:pPr>
        <w:jc w:val="both"/>
      </w:pPr>
    </w:p>
    <w:p w:rsidR="003D355B" w:rsidRDefault="003D355B" w:rsidP="003D355B">
      <w:pPr>
        <w:pStyle w:val="Prrafodelista"/>
        <w:numPr>
          <w:ilvl w:val="0"/>
          <w:numId w:val="4"/>
        </w:numPr>
        <w:jc w:val="both"/>
      </w:pPr>
      <w:r>
        <w:t xml:space="preserve">¿Qué inventos de la nueva era científica ideó </w:t>
      </w:r>
      <w:proofErr w:type="spellStart"/>
      <w:r>
        <w:t>Verne</w:t>
      </w:r>
      <w:proofErr w:type="spellEnd"/>
      <w:r>
        <w:t xml:space="preserve"> </w:t>
      </w:r>
      <w:proofErr w:type="spellStart"/>
      <w:r>
        <w:t>en</w:t>
      </w:r>
      <w:r w:rsidR="003D088D">
        <w:t>op</w:t>
      </w:r>
      <w:proofErr w:type="spellEnd"/>
      <w:r>
        <w:t xml:space="preserve"> sus novelas?</w:t>
      </w:r>
    </w:p>
    <w:p w:rsidR="003D355B" w:rsidRDefault="003D355B" w:rsidP="003D355B">
      <w:pPr>
        <w:pStyle w:val="Prrafodelista"/>
        <w:jc w:val="both"/>
      </w:pPr>
    </w:p>
    <w:p w:rsidR="003D355B" w:rsidRDefault="003D355B" w:rsidP="003D355B">
      <w:pPr>
        <w:jc w:val="both"/>
      </w:pPr>
    </w:p>
    <w:p w:rsidR="003D355B" w:rsidRDefault="003D355B" w:rsidP="003D355B">
      <w:pPr>
        <w:pStyle w:val="Prrafodelista"/>
        <w:numPr>
          <w:ilvl w:val="0"/>
          <w:numId w:val="4"/>
        </w:numPr>
        <w:jc w:val="both"/>
      </w:pPr>
      <w:r>
        <w:t xml:space="preserve"> ¿Cuáles eran los temas principales y secundarios de sus obras?</w:t>
      </w:r>
    </w:p>
    <w:p w:rsidR="003D355B" w:rsidRDefault="003D088D" w:rsidP="00626DED">
      <w:pPr>
        <w:pStyle w:val="NormalWeb"/>
        <w:jc w:val="both"/>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8" type="#_x0000_t154" style="position:absolute;left:0;text-align:left;margin-left:-3.6pt;margin-top:26.7pt;width:227.25pt;height:24.9pt;z-index:251665408"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Comentario"/>
            <w10:wrap type="square"/>
          </v:shape>
        </w:pict>
      </w:r>
    </w:p>
    <w:p w:rsidR="003D355B" w:rsidRDefault="003D355B" w:rsidP="00626DED">
      <w:pPr>
        <w:pStyle w:val="NormalWeb"/>
        <w:jc w:val="both"/>
      </w:pPr>
    </w:p>
    <w:p w:rsidR="003D355B" w:rsidRDefault="003D355B" w:rsidP="00626DED">
      <w:pPr>
        <w:pStyle w:val="NormalWeb"/>
        <w:jc w:val="both"/>
      </w:pPr>
    </w:p>
    <w:p w:rsidR="00626DED" w:rsidRDefault="00626DED" w:rsidP="00626DED">
      <w:pPr>
        <w:pStyle w:val="NormalWeb"/>
        <w:jc w:val="both"/>
      </w:pPr>
      <w:r>
        <w:t xml:space="preserve">El año 1866 quedó caracterizado por un extraño acontecimiento, por un fenómeno inexplicable e inexplicado que nadie, sin duda, ha podido olvidar. Sin hablar de los rumores que agitaban a las poblaciones de los puertos y que sobreexcitaban a los habitantes del interior de los continentes, el misterioso fenómeno suscitó una particular emoción entre los hombres del mar. Negociantes, armadores, capitanes de barco, </w:t>
      </w:r>
      <w:proofErr w:type="spellStart"/>
      <w:r>
        <w:t>skippers</w:t>
      </w:r>
      <w:proofErr w:type="spellEnd"/>
      <w:r>
        <w:t xml:space="preserve"> y </w:t>
      </w:r>
      <w:proofErr w:type="spellStart"/>
      <w:r>
        <w:t>masters</w:t>
      </w:r>
      <w:proofErr w:type="spellEnd"/>
      <w:r>
        <w:t xml:space="preserve"> de Europa y de América, oficiales de la marina de guerra de todos los países y, tras ellos, los gobiernos de los diferentes Estados de los dos continentes, manifestaron la mayor preocupación por el hecho.</w:t>
      </w:r>
    </w:p>
    <w:p w:rsidR="00626DED" w:rsidRDefault="00626DED" w:rsidP="00626DED">
      <w:pPr>
        <w:pStyle w:val="NormalWeb"/>
        <w:jc w:val="both"/>
      </w:pPr>
      <w:r>
        <w:t>Desde hacía algún tiempo, en efecto, varios barcos se habían encontrado en sus derroteros con «una cosa enorme», con un objeto largo, fusiforme, fosforescente en ocasiones, infinitamente más grande y más rápido que una ballena (…)</w:t>
      </w:r>
    </w:p>
    <w:p w:rsidR="0039774E" w:rsidRDefault="00626DED" w:rsidP="0039774E">
      <w:pPr>
        <w:pStyle w:val="NormalWeb"/>
        <w:jc w:val="both"/>
      </w:pPr>
      <w:r w:rsidRPr="00626DED">
        <w:t xml:space="preserve"> </w:t>
      </w:r>
      <w:r>
        <w:t xml:space="preserve">Efectivamente, el 20 de julio de 1866, el vapor </w:t>
      </w:r>
      <w:proofErr w:type="spellStart"/>
      <w:r>
        <w:t>Governor</w:t>
      </w:r>
      <w:proofErr w:type="spellEnd"/>
      <w:r>
        <w:t xml:space="preserve"> </w:t>
      </w:r>
      <w:proofErr w:type="spellStart"/>
      <w:r>
        <w:t>Higginson</w:t>
      </w:r>
      <w:proofErr w:type="spellEnd"/>
      <w:r>
        <w:t xml:space="preserve">, había encontrado esa masa móvil a cinco millas al este de las costas de Australia. El capitán Baker creyó, al pronto, hallarse en presencia de un escollo desconocido, y se disponía a determinar su exacta situación cuando pudo ver dos columnas de agua, proyectadas por el inexplicable objeto, elevarse silbando por el aire hasta ciento cincuenta pies. Forzoso era, pues, concluir que de no estar el escollo sometido a las expansiones intermitentes de un géiser, el </w:t>
      </w:r>
      <w:proofErr w:type="spellStart"/>
      <w:r>
        <w:t>Governor</w:t>
      </w:r>
      <w:proofErr w:type="spellEnd"/>
      <w:r>
        <w:t xml:space="preserve"> </w:t>
      </w:r>
      <w:proofErr w:type="spellStart"/>
      <w:r>
        <w:t>Higginson</w:t>
      </w:r>
      <w:proofErr w:type="spellEnd"/>
      <w:r>
        <w:t xml:space="preserve"> había encontrado un mamífero acuático, desconocido hasta entonces, que expulsaba por sus espiráculos columnas de agua, mezcladas con aire y vapor.</w:t>
      </w:r>
    </w:p>
    <w:p w:rsidR="008213F4" w:rsidRDefault="008213F4" w:rsidP="008213F4">
      <w:pPr>
        <w:pStyle w:val="NormalWeb"/>
        <w:ind w:left="1080"/>
        <w:jc w:val="both"/>
      </w:pPr>
    </w:p>
    <w:p w:rsidR="008213F4" w:rsidRDefault="008213F4" w:rsidP="003D088D">
      <w:pPr>
        <w:pStyle w:val="NormalWeb"/>
        <w:numPr>
          <w:ilvl w:val="0"/>
          <w:numId w:val="8"/>
        </w:numPr>
        <w:jc w:val="both"/>
      </w:pPr>
      <w:r>
        <w:t>¿Qué unidades de medida aparecen en el texto</w:t>
      </w:r>
      <w:proofErr w:type="gramStart"/>
      <w:r>
        <w:t>?¿</w:t>
      </w:r>
      <w:proofErr w:type="gramEnd"/>
      <w:r>
        <w:t>A qué equivalen?</w:t>
      </w:r>
    </w:p>
    <w:p w:rsidR="0039774E" w:rsidRDefault="0039774E" w:rsidP="0039774E">
      <w:pPr>
        <w:pStyle w:val="NormalWeb"/>
        <w:ind w:left="1080"/>
        <w:jc w:val="both"/>
      </w:pPr>
    </w:p>
    <w:p w:rsidR="003D355B" w:rsidRDefault="003D355B" w:rsidP="0039774E">
      <w:pPr>
        <w:pStyle w:val="NormalWeb"/>
        <w:ind w:left="1080"/>
        <w:jc w:val="both"/>
      </w:pPr>
    </w:p>
    <w:p w:rsidR="0039774E" w:rsidRDefault="0039774E" w:rsidP="003D088D">
      <w:pPr>
        <w:pStyle w:val="NormalWeb"/>
        <w:numPr>
          <w:ilvl w:val="0"/>
          <w:numId w:val="8"/>
        </w:numPr>
        <w:jc w:val="both"/>
      </w:pPr>
      <w:r>
        <w:t>Define las palabras:</w:t>
      </w:r>
    </w:p>
    <w:p w:rsidR="0039774E" w:rsidRDefault="0039774E" w:rsidP="0039774E">
      <w:pPr>
        <w:pStyle w:val="NormalWeb"/>
        <w:ind w:left="1080"/>
        <w:jc w:val="both"/>
      </w:pPr>
      <w:r>
        <w:t>ESCOLLO</w:t>
      </w:r>
    </w:p>
    <w:p w:rsidR="0039774E" w:rsidRDefault="0039774E" w:rsidP="0039774E">
      <w:pPr>
        <w:pStyle w:val="NormalWeb"/>
        <w:ind w:left="1080"/>
        <w:jc w:val="both"/>
      </w:pPr>
      <w:r>
        <w:t>GÉISER</w:t>
      </w:r>
    </w:p>
    <w:p w:rsidR="0039774E" w:rsidRDefault="0039774E" w:rsidP="0039774E">
      <w:pPr>
        <w:pStyle w:val="NormalWeb"/>
        <w:ind w:left="1080"/>
        <w:jc w:val="both"/>
      </w:pPr>
      <w:r>
        <w:t>FUSIFORME</w:t>
      </w:r>
    </w:p>
    <w:p w:rsidR="0039774E" w:rsidRDefault="0039774E" w:rsidP="0039774E">
      <w:pPr>
        <w:pStyle w:val="NormalWeb"/>
        <w:ind w:left="1080"/>
        <w:jc w:val="both"/>
      </w:pPr>
      <w:r>
        <w:t>ESPIRÁCULOS</w:t>
      </w:r>
    </w:p>
    <w:p w:rsidR="003D088D" w:rsidRDefault="003D088D" w:rsidP="003D088D">
      <w:pPr>
        <w:pStyle w:val="NormalWeb"/>
        <w:jc w:val="both"/>
      </w:pPr>
    </w:p>
    <w:p w:rsidR="0039774E" w:rsidRDefault="0039774E" w:rsidP="003D088D">
      <w:pPr>
        <w:pStyle w:val="NormalWeb"/>
        <w:numPr>
          <w:ilvl w:val="0"/>
          <w:numId w:val="8"/>
        </w:numPr>
        <w:jc w:val="both"/>
      </w:pPr>
      <w:r>
        <w:t>Sitúa en el mapa los continentes que se nombran:</w:t>
      </w:r>
    </w:p>
    <w:p w:rsidR="0039774E" w:rsidRDefault="0039774E" w:rsidP="0039774E">
      <w:pPr>
        <w:pStyle w:val="NormalWeb"/>
        <w:jc w:val="both"/>
      </w:pPr>
      <w:r>
        <w:rPr>
          <w:noProof/>
        </w:rPr>
        <w:drawing>
          <wp:anchor distT="0" distB="0" distL="114300" distR="114300" simplePos="0" relativeHeight="251662336" behindDoc="0" locked="0" layoutInCell="1" allowOverlap="1">
            <wp:simplePos x="0" y="0"/>
            <wp:positionH relativeFrom="column">
              <wp:posOffset>1157605</wp:posOffset>
            </wp:positionH>
            <wp:positionV relativeFrom="paragraph">
              <wp:posOffset>42545</wp:posOffset>
            </wp:positionV>
            <wp:extent cx="2875915" cy="1682115"/>
            <wp:effectExtent l="19050" t="0" r="635" b="0"/>
            <wp:wrapSquare wrapText="bothSides"/>
            <wp:docPr id="1" name="IFid1" descr="Mapa mudo mund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id1" descr="Mapa mudo mundi">
                      <a:hlinkClick r:id="rId6"/>
                    </pic:cNvPr>
                    <pic:cNvPicPr>
                      <a:picLocks noChangeAspect="1" noChangeArrowheads="1"/>
                    </pic:cNvPicPr>
                  </pic:nvPicPr>
                  <pic:blipFill>
                    <a:blip r:embed="rId7" cstate="print"/>
                    <a:srcRect/>
                    <a:stretch>
                      <a:fillRect/>
                    </a:stretch>
                  </pic:blipFill>
                  <pic:spPr bwMode="auto">
                    <a:xfrm>
                      <a:off x="0" y="0"/>
                      <a:ext cx="2875915" cy="1682115"/>
                    </a:xfrm>
                    <a:prstGeom prst="rect">
                      <a:avLst/>
                    </a:prstGeom>
                    <a:noFill/>
                    <a:ln w="9525">
                      <a:noFill/>
                      <a:miter lim="800000"/>
                      <a:headEnd/>
                      <a:tailEnd/>
                    </a:ln>
                  </pic:spPr>
                </pic:pic>
              </a:graphicData>
            </a:graphic>
          </wp:anchor>
        </w:drawing>
      </w:r>
    </w:p>
    <w:p w:rsidR="0039774E" w:rsidRDefault="0039774E" w:rsidP="0039774E">
      <w:pPr>
        <w:pStyle w:val="NormalWeb"/>
        <w:jc w:val="both"/>
      </w:pPr>
    </w:p>
    <w:p w:rsidR="0039774E" w:rsidRDefault="0039774E" w:rsidP="0039774E">
      <w:pPr>
        <w:pStyle w:val="NormalWeb"/>
        <w:jc w:val="both"/>
      </w:pPr>
    </w:p>
    <w:p w:rsidR="0039774E" w:rsidRDefault="0039774E" w:rsidP="0039774E">
      <w:pPr>
        <w:pStyle w:val="NormalWeb"/>
        <w:jc w:val="both"/>
      </w:pPr>
    </w:p>
    <w:p w:rsidR="0039774E" w:rsidRDefault="0039774E" w:rsidP="0039774E">
      <w:pPr>
        <w:pStyle w:val="NormalWeb"/>
        <w:jc w:val="both"/>
      </w:pPr>
    </w:p>
    <w:p w:rsidR="00CE28D5" w:rsidRDefault="00CE28D5"/>
    <w:p w:rsidR="00CD181D" w:rsidRDefault="00CD181D" w:rsidP="003D088D">
      <w:pPr>
        <w:pStyle w:val="Prrafodelista"/>
        <w:numPr>
          <w:ilvl w:val="0"/>
          <w:numId w:val="8"/>
        </w:numPr>
      </w:pPr>
      <w:r>
        <w:t>Selecciona de la página 40:</w:t>
      </w:r>
    </w:p>
    <w:p w:rsidR="00CD181D" w:rsidRDefault="00CD181D" w:rsidP="00CD181D">
      <w:pPr>
        <w:pStyle w:val="Prrafodelista"/>
      </w:pPr>
    </w:p>
    <w:tbl>
      <w:tblPr>
        <w:tblStyle w:val="Tablaconcuadrcula"/>
        <w:tblW w:w="0" w:type="auto"/>
        <w:tblInd w:w="720" w:type="dxa"/>
        <w:tblLook w:val="04A0"/>
      </w:tblPr>
      <w:tblGrid>
        <w:gridCol w:w="2687"/>
        <w:gridCol w:w="2655"/>
        <w:gridCol w:w="2658"/>
      </w:tblGrid>
      <w:tr w:rsidR="00CD181D" w:rsidTr="00CD181D">
        <w:tc>
          <w:tcPr>
            <w:tcW w:w="2687" w:type="dxa"/>
          </w:tcPr>
          <w:p w:rsidR="00CD181D" w:rsidRDefault="00CD181D" w:rsidP="009A50A7">
            <w:pPr>
              <w:pStyle w:val="Prrafodelista"/>
              <w:ind w:left="0"/>
            </w:pPr>
            <w:r>
              <w:t>DESCRIPCIÓN</w:t>
            </w:r>
          </w:p>
        </w:tc>
        <w:tc>
          <w:tcPr>
            <w:tcW w:w="2655" w:type="dxa"/>
          </w:tcPr>
          <w:p w:rsidR="00CD181D" w:rsidRDefault="00CD181D" w:rsidP="009A50A7">
            <w:pPr>
              <w:pStyle w:val="Prrafodelista"/>
              <w:ind w:left="0"/>
            </w:pPr>
            <w:r>
              <w:t>ESTILO DIRECTO (DIÁLOGO)</w:t>
            </w:r>
          </w:p>
        </w:tc>
        <w:tc>
          <w:tcPr>
            <w:tcW w:w="2658" w:type="dxa"/>
          </w:tcPr>
          <w:p w:rsidR="00CD181D" w:rsidRDefault="00CD181D" w:rsidP="009A50A7">
            <w:pPr>
              <w:pStyle w:val="Prrafodelista"/>
              <w:ind w:left="0"/>
            </w:pPr>
            <w:r>
              <w:t>ESTILO INDIRECTO</w:t>
            </w:r>
          </w:p>
        </w:tc>
      </w:tr>
    </w:tbl>
    <w:p w:rsidR="003D355B" w:rsidRDefault="00CD181D" w:rsidP="003D088D">
      <w:pPr>
        <w:pStyle w:val="Prrafodelista"/>
        <w:numPr>
          <w:ilvl w:val="0"/>
          <w:numId w:val="8"/>
        </w:numPr>
      </w:pPr>
      <w:r>
        <w:t>¿Qué instrumentos cuelgan de la pared de su habitación</w:t>
      </w:r>
      <w:proofErr w:type="gramStart"/>
      <w:r>
        <w:t>?(</w:t>
      </w:r>
      <w:proofErr w:type="gramEnd"/>
      <w:r>
        <w:t xml:space="preserve"> 57.58)¿Qué es la latitud y la longitud?¿Cuál es el agente que reina en el barco?</w:t>
      </w:r>
    </w:p>
    <w:p w:rsidR="003D355B" w:rsidRDefault="003D355B" w:rsidP="00CD181D">
      <w:pPr>
        <w:pStyle w:val="Prrafodelista"/>
      </w:pPr>
    </w:p>
    <w:p w:rsidR="003D088D" w:rsidRDefault="00CD181D" w:rsidP="003D088D">
      <w:pPr>
        <w:pStyle w:val="Prrafodelista"/>
        <w:numPr>
          <w:ilvl w:val="0"/>
          <w:numId w:val="8"/>
        </w:numPr>
      </w:pPr>
      <w:r>
        <w:t>¿Qué es la isla de Crespo?</w:t>
      </w:r>
    </w:p>
    <w:p w:rsidR="003D088D" w:rsidRDefault="003D088D" w:rsidP="003D088D">
      <w:pPr>
        <w:pStyle w:val="Prrafodelista"/>
      </w:pPr>
    </w:p>
    <w:p w:rsidR="00CD181D" w:rsidRDefault="00CD181D" w:rsidP="003D088D">
      <w:pPr>
        <w:pStyle w:val="Prrafodelista"/>
        <w:numPr>
          <w:ilvl w:val="0"/>
          <w:numId w:val="8"/>
        </w:numPr>
      </w:pPr>
      <w:r>
        <w:t>Realiza un resumen de los tres últimos  episodios</w:t>
      </w:r>
      <w:r w:rsidR="003D088D">
        <w:t xml:space="preserve"> (15-20 líneas)</w:t>
      </w:r>
    </w:p>
    <w:p w:rsidR="00CD181D" w:rsidRDefault="00CD181D" w:rsidP="00CD181D">
      <w:pPr>
        <w:pStyle w:val="Prrafodelista"/>
        <w:ind w:left="1080"/>
      </w:pPr>
      <w:r>
        <w:t xml:space="preserve"> </w:t>
      </w:r>
    </w:p>
    <w:p w:rsidR="00CD181D" w:rsidRDefault="003D355B" w:rsidP="003D088D">
      <w:pPr>
        <w:pStyle w:val="Prrafodelista"/>
        <w:numPr>
          <w:ilvl w:val="0"/>
          <w:numId w:val="8"/>
        </w:numPr>
      </w:pPr>
      <w:r>
        <w:t>Identifica el nombre de cada uno de los personajes y añade dos adjetivos de cada uno que definan su personalidad</w:t>
      </w:r>
    </w:p>
    <w:p w:rsidR="003D355B" w:rsidRDefault="003D088D" w:rsidP="00CD181D">
      <w:pPr>
        <w:pStyle w:val="Prrafodelista"/>
        <w:ind w:left="1080"/>
      </w:pPr>
      <w:r>
        <w:rPr>
          <w:noProof/>
          <w:lang w:eastAsia="es-ES"/>
        </w:rPr>
        <w:drawing>
          <wp:anchor distT="0" distB="0" distL="114300" distR="114300" simplePos="0" relativeHeight="251663360" behindDoc="0" locked="0" layoutInCell="1" allowOverlap="1">
            <wp:simplePos x="0" y="0"/>
            <wp:positionH relativeFrom="column">
              <wp:posOffset>767715</wp:posOffset>
            </wp:positionH>
            <wp:positionV relativeFrom="paragraph">
              <wp:posOffset>145415</wp:posOffset>
            </wp:positionV>
            <wp:extent cx="2047240" cy="1545590"/>
            <wp:effectExtent l="19050" t="0" r="0" b="0"/>
            <wp:wrapSquare wrapText="bothSides"/>
            <wp:docPr id="3" name="il_fi" descr="http://1.bp.blogspot.com/-M-kblDf5crA/TpAE76YfnpI/AAAAAAAADPU/oEUa0aIHwSI/s1600/20.000%2Bleguas%2Bde%2Bviaje%2Bsubmarino%2Bdisney%2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M-kblDf5crA/TpAE76YfnpI/AAAAAAAADPU/oEUa0aIHwSI/s1600/20.000%2Bleguas%2Bde%2Bviaje%2Bsubmarino%2Bdisney%2B5.jpg"/>
                    <pic:cNvPicPr>
                      <a:picLocks noChangeAspect="1" noChangeArrowheads="1"/>
                    </pic:cNvPicPr>
                  </pic:nvPicPr>
                  <pic:blipFill>
                    <a:blip r:embed="rId8" cstate="print"/>
                    <a:srcRect/>
                    <a:stretch>
                      <a:fillRect/>
                    </a:stretch>
                  </pic:blipFill>
                  <pic:spPr bwMode="auto">
                    <a:xfrm>
                      <a:off x="0" y="0"/>
                      <a:ext cx="2047240" cy="1545590"/>
                    </a:xfrm>
                    <a:prstGeom prst="rect">
                      <a:avLst/>
                    </a:prstGeom>
                    <a:noFill/>
                    <a:ln w="9525">
                      <a:noFill/>
                      <a:miter lim="800000"/>
                      <a:headEnd/>
                      <a:tailEnd/>
                    </a:ln>
                  </pic:spPr>
                </pic:pic>
              </a:graphicData>
            </a:graphic>
          </wp:anchor>
        </w:drawing>
      </w:r>
    </w:p>
    <w:p w:rsidR="00CD181D" w:rsidRDefault="00CD181D"/>
    <w:sectPr w:rsidR="00CD181D" w:rsidSect="00CE28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2826"/>
    <w:multiLevelType w:val="hybridMultilevel"/>
    <w:tmpl w:val="77BCC4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E8614B"/>
    <w:multiLevelType w:val="hybridMultilevel"/>
    <w:tmpl w:val="89F2742C"/>
    <w:lvl w:ilvl="0" w:tplc="1396AEC0">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9354745"/>
    <w:multiLevelType w:val="hybridMultilevel"/>
    <w:tmpl w:val="DAA69F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923E9E"/>
    <w:multiLevelType w:val="hybridMultilevel"/>
    <w:tmpl w:val="018CC3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C7246B3"/>
    <w:multiLevelType w:val="hybridMultilevel"/>
    <w:tmpl w:val="B5AE7C16"/>
    <w:lvl w:ilvl="0" w:tplc="7C7E6ED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695C4627"/>
    <w:multiLevelType w:val="hybridMultilevel"/>
    <w:tmpl w:val="7EE81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6962C3F"/>
    <w:multiLevelType w:val="hybridMultilevel"/>
    <w:tmpl w:val="2222BF68"/>
    <w:lvl w:ilvl="0" w:tplc="ED880416">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A130AC5"/>
    <w:multiLevelType w:val="hybridMultilevel"/>
    <w:tmpl w:val="75CCA8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0"/>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626DED"/>
    <w:rsid w:val="0034354D"/>
    <w:rsid w:val="0039774E"/>
    <w:rsid w:val="003D088D"/>
    <w:rsid w:val="003D355B"/>
    <w:rsid w:val="00626DED"/>
    <w:rsid w:val="008213F4"/>
    <w:rsid w:val="00B76115"/>
    <w:rsid w:val="00CD181D"/>
    <w:rsid w:val="00CE28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8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6DE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26D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DED"/>
    <w:rPr>
      <w:rFonts w:ascii="Tahoma" w:hAnsi="Tahoma" w:cs="Tahoma"/>
      <w:sz w:val="16"/>
      <w:szCs w:val="16"/>
    </w:rPr>
  </w:style>
  <w:style w:type="table" w:styleId="Tablaconcuadrcula">
    <w:name w:val="Table Grid"/>
    <w:basedOn w:val="Tablanormal"/>
    <w:uiPriority w:val="59"/>
    <w:rsid w:val="00626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D181D"/>
    <w:pPr>
      <w:ind w:left="720"/>
      <w:contextualSpacing/>
    </w:pPr>
  </w:style>
</w:styles>
</file>

<file path=word/webSettings.xml><?xml version="1.0" encoding="utf-8"?>
<w:webSettings xmlns:r="http://schemas.openxmlformats.org/officeDocument/2006/relationships" xmlns:w="http://schemas.openxmlformats.org/wordprocessingml/2006/main">
  <w:divs>
    <w:div w:id="1545483257">
      <w:bodyDiv w:val="1"/>
      <w:marLeft w:val="0"/>
      <w:marRight w:val="0"/>
      <w:marTop w:val="0"/>
      <w:marBottom w:val="0"/>
      <w:divBdr>
        <w:top w:val="none" w:sz="0" w:space="0" w:color="auto"/>
        <w:left w:val="none" w:sz="0" w:space="0" w:color="auto"/>
        <w:bottom w:val="none" w:sz="0" w:space="0" w:color="auto"/>
        <w:right w:val="none" w:sz="0" w:space="0" w:color="auto"/>
      </w:divBdr>
      <w:divsChild>
        <w:div w:id="633682417">
          <w:marLeft w:val="0"/>
          <w:marRight w:val="0"/>
          <w:marTop w:val="0"/>
          <w:marBottom w:val="0"/>
          <w:divBdr>
            <w:top w:val="none" w:sz="0" w:space="0" w:color="auto"/>
            <w:left w:val="none" w:sz="0" w:space="0" w:color="auto"/>
            <w:bottom w:val="none" w:sz="0" w:space="0" w:color="auto"/>
            <w:right w:val="none" w:sz="0" w:space="0" w:color="auto"/>
          </w:divBdr>
          <w:divsChild>
            <w:div w:id="233050164">
              <w:marLeft w:val="0"/>
              <w:marRight w:val="0"/>
              <w:marTop w:val="0"/>
              <w:marBottom w:val="0"/>
              <w:divBdr>
                <w:top w:val="none" w:sz="0" w:space="0" w:color="auto"/>
                <w:left w:val="none" w:sz="0" w:space="0" w:color="auto"/>
                <w:bottom w:val="none" w:sz="0" w:space="0" w:color="auto"/>
                <w:right w:val="none" w:sz="0" w:space="0" w:color="auto"/>
              </w:divBdr>
              <w:divsChild>
                <w:div w:id="17419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mapas.com/mapa-mundi-mudo.gif-es.html?g2_imageViewsIndex=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Gómez</dc:creator>
  <cp:lastModifiedBy>Maria José Gómez</cp:lastModifiedBy>
  <cp:revision>2</cp:revision>
  <dcterms:created xsi:type="dcterms:W3CDTF">2012-04-26T20:41:00Z</dcterms:created>
  <dcterms:modified xsi:type="dcterms:W3CDTF">2012-04-26T20:41:00Z</dcterms:modified>
</cp:coreProperties>
</file>